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DD" w:rsidRDefault="00B228FF" w:rsidP="003B70DD">
      <w:pPr>
        <w:pStyle w:val="a3"/>
        <w:jc w:val="center"/>
        <w:rPr>
          <w:szCs w:val="28"/>
        </w:rPr>
      </w:pPr>
      <w:r w:rsidRPr="00F405BA">
        <w:rPr>
          <w:szCs w:val="28"/>
        </w:rPr>
        <w:t>РОССТАТ</w:t>
      </w:r>
    </w:p>
    <w:p w:rsidR="009D7C78" w:rsidRPr="00F405BA" w:rsidRDefault="004B6275" w:rsidP="003B70DD">
      <w:pPr>
        <w:pStyle w:val="a3"/>
        <w:jc w:val="center"/>
        <w:rPr>
          <w:szCs w:val="28"/>
        </w:rPr>
      </w:pPr>
    </w:p>
    <w:p w:rsidR="003B70DD" w:rsidRDefault="00B228FF" w:rsidP="003B70DD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3B70DD" w:rsidRPr="00BD52EB" w:rsidRDefault="00B228FF" w:rsidP="003B70DD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3B70DD" w:rsidRDefault="004B6275" w:rsidP="003B70DD">
      <w:pPr>
        <w:jc w:val="center"/>
        <w:rPr>
          <w:sz w:val="28"/>
        </w:rPr>
      </w:pPr>
    </w:p>
    <w:p w:rsidR="003B70DD" w:rsidRDefault="00B228FF" w:rsidP="003B70DD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D7C78" w:rsidRDefault="004B6275" w:rsidP="003B70DD">
      <w:pPr>
        <w:jc w:val="center"/>
        <w:rPr>
          <w:b/>
          <w:sz w:val="28"/>
        </w:rPr>
      </w:pPr>
    </w:p>
    <w:p w:rsidR="003B70DD" w:rsidRPr="009D7C78" w:rsidRDefault="00B228FF" w:rsidP="003B70DD">
      <w:pPr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9D7C78">
        <w:rPr>
          <w:rFonts w:ascii="Arial" w:hAnsi="Arial" w:cs="Arial"/>
          <w:b/>
          <w:sz w:val="28"/>
          <w:szCs w:val="28"/>
        </w:rPr>
        <w:t>Об отдельных показателях социально-экономической дифференциации населения Красноярского края в 20</w:t>
      </w:r>
      <w:r>
        <w:rPr>
          <w:rFonts w:ascii="Arial" w:hAnsi="Arial" w:cs="Arial"/>
          <w:b/>
          <w:sz w:val="28"/>
          <w:szCs w:val="28"/>
        </w:rPr>
        <w:t>20</w:t>
      </w:r>
      <w:r w:rsidRPr="009D7C78">
        <w:rPr>
          <w:rFonts w:ascii="Arial" w:hAnsi="Arial" w:cs="Arial"/>
          <w:b/>
          <w:sz w:val="28"/>
          <w:szCs w:val="28"/>
        </w:rPr>
        <w:t xml:space="preserve"> году</w:t>
      </w:r>
      <w:proofErr w:type="gramStart"/>
      <w:r w:rsidRPr="009D7C78">
        <w:rPr>
          <w:rFonts w:ascii="Arial" w:hAnsi="Arial" w:cs="Arial"/>
          <w:b/>
          <w:sz w:val="28"/>
          <w:szCs w:val="28"/>
          <w:vertAlign w:val="superscript"/>
        </w:rPr>
        <w:t>1</w:t>
      </w:r>
      <w:proofErr w:type="gramEnd"/>
      <w:r w:rsidRPr="009D7C78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3B70DD" w:rsidRDefault="00B228FF" w:rsidP="003B70DD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3B70DD" w:rsidRDefault="004B6275" w:rsidP="003B70DD">
      <w:pPr>
        <w:jc w:val="center"/>
        <w:rPr>
          <w:sz w:val="24"/>
          <w:szCs w:val="24"/>
        </w:rPr>
      </w:pPr>
    </w:p>
    <w:p w:rsidR="003B70DD" w:rsidRPr="00B045AC" w:rsidRDefault="00B228FF" w:rsidP="00213D3A">
      <w:pPr>
        <w:rPr>
          <w:sz w:val="28"/>
          <w:szCs w:val="28"/>
        </w:rPr>
      </w:pPr>
      <w:r>
        <w:rPr>
          <w:sz w:val="28"/>
          <w:szCs w:val="28"/>
        </w:rPr>
        <w:t xml:space="preserve">12.05.2021                            </w:t>
      </w:r>
      <w:r w:rsidR="004B6275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</w:t>
      </w:r>
      <w:r w:rsidRPr="0002029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20294">
        <w:rPr>
          <w:sz w:val="28"/>
          <w:szCs w:val="28"/>
        </w:rPr>
        <w:t>Красноярск</w:t>
      </w:r>
    </w:p>
    <w:p w:rsidR="003B70DD" w:rsidRDefault="004B6275" w:rsidP="00E862A7">
      <w:pPr>
        <w:spacing w:line="264" w:lineRule="auto"/>
        <w:jc w:val="center"/>
        <w:rPr>
          <w:sz w:val="28"/>
          <w:szCs w:val="28"/>
        </w:rPr>
      </w:pPr>
    </w:p>
    <w:p w:rsidR="004A188C" w:rsidRPr="00C273D6" w:rsidRDefault="00B228FF" w:rsidP="006858E8">
      <w:pPr>
        <w:spacing w:line="300" w:lineRule="auto"/>
        <w:ind w:firstLine="709"/>
        <w:jc w:val="both"/>
        <w:rPr>
          <w:sz w:val="28"/>
          <w:szCs w:val="28"/>
        </w:rPr>
      </w:pPr>
      <w:r w:rsidRPr="009D7C78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9D7C78">
        <w:rPr>
          <w:sz w:val="28"/>
          <w:szCs w:val="28"/>
        </w:rPr>
        <w:t xml:space="preserve"> году среднедушевые денежные доходы населения Красноярского края составили </w:t>
      </w:r>
      <w:r w:rsidRPr="00316093">
        <w:rPr>
          <w:sz w:val="28"/>
          <w:szCs w:val="28"/>
        </w:rPr>
        <w:t>32452,6</w:t>
      </w:r>
      <w:r w:rsidRPr="009D7C78">
        <w:rPr>
          <w:sz w:val="28"/>
          <w:szCs w:val="28"/>
        </w:rPr>
        <w:t xml:space="preserve"> рубля, </w:t>
      </w:r>
      <w:r w:rsidRPr="00B2715C">
        <w:rPr>
          <w:sz w:val="28"/>
          <w:szCs w:val="28"/>
        </w:rPr>
        <w:t>медианный среднедушевой доход населения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B2715C">
        <w:rPr>
          <w:sz w:val="28"/>
          <w:szCs w:val="28"/>
          <w:vertAlign w:val="superscript"/>
        </w:rPr>
        <w:t>)</w:t>
      </w:r>
      <w:r w:rsidRPr="00B2715C">
        <w:rPr>
          <w:sz w:val="28"/>
          <w:szCs w:val="28"/>
        </w:rPr>
        <w:t xml:space="preserve"> –</w:t>
      </w:r>
      <w:r w:rsidRPr="00B2715C">
        <w:rPr>
          <w:sz w:val="28"/>
          <w:szCs w:val="28"/>
          <w:vertAlign w:val="superscript"/>
        </w:rPr>
        <w:t xml:space="preserve"> </w:t>
      </w:r>
      <w:r w:rsidRPr="00B2715C">
        <w:rPr>
          <w:sz w:val="28"/>
          <w:szCs w:val="28"/>
        </w:rPr>
        <w:br/>
      </w:r>
      <w:r w:rsidRPr="00316093">
        <w:rPr>
          <w:sz w:val="28"/>
          <w:szCs w:val="28"/>
        </w:rPr>
        <w:t>25422,1</w:t>
      </w:r>
      <w:r w:rsidRPr="00B2715C">
        <w:rPr>
          <w:sz w:val="28"/>
          <w:szCs w:val="28"/>
        </w:rPr>
        <w:t xml:space="preserve"> рубля, </w:t>
      </w:r>
      <w:r w:rsidRPr="00C273D6">
        <w:rPr>
          <w:sz w:val="28"/>
          <w:szCs w:val="28"/>
        </w:rPr>
        <w:t>увеличившись по сравнению с 201</w:t>
      </w:r>
      <w:r>
        <w:rPr>
          <w:sz w:val="28"/>
          <w:szCs w:val="28"/>
        </w:rPr>
        <w:t>9</w:t>
      </w:r>
      <w:r w:rsidRPr="00C273D6">
        <w:rPr>
          <w:sz w:val="28"/>
          <w:szCs w:val="28"/>
        </w:rPr>
        <w:t xml:space="preserve"> годом на </w:t>
      </w:r>
      <w:r w:rsidRPr="00316093">
        <w:rPr>
          <w:sz w:val="28"/>
          <w:szCs w:val="28"/>
        </w:rPr>
        <w:t>2,2</w:t>
      </w:r>
      <w:r w:rsidRPr="00C273D6">
        <w:rPr>
          <w:sz w:val="28"/>
          <w:szCs w:val="28"/>
        </w:rPr>
        <w:t xml:space="preserve"> процента </w:t>
      </w:r>
      <w:r w:rsidRPr="00C273D6">
        <w:rPr>
          <w:sz w:val="28"/>
          <w:szCs w:val="28"/>
        </w:rPr>
        <w:br/>
        <w:t xml:space="preserve">и </w:t>
      </w:r>
      <w:r>
        <w:rPr>
          <w:sz w:val="28"/>
          <w:szCs w:val="28"/>
        </w:rPr>
        <w:t xml:space="preserve">на </w:t>
      </w:r>
      <w:r w:rsidRPr="00316093">
        <w:rPr>
          <w:sz w:val="28"/>
          <w:szCs w:val="28"/>
        </w:rPr>
        <w:t>3,6</w:t>
      </w:r>
      <w:r w:rsidRPr="00C273D6">
        <w:rPr>
          <w:sz w:val="28"/>
          <w:szCs w:val="28"/>
        </w:rPr>
        <w:t xml:space="preserve"> процента соответственно.</w:t>
      </w:r>
    </w:p>
    <w:p w:rsidR="006014BC" w:rsidRPr="00C273D6" w:rsidRDefault="00B228FF" w:rsidP="006858E8">
      <w:pPr>
        <w:spacing w:line="300" w:lineRule="auto"/>
        <w:ind w:firstLine="709"/>
        <w:jc w:val="both"/>
        <w:rPr>
          <w:sz w:val="28"/>
          <w:szCs w:val="28"/>
        </w:rPr>
      </w:pPr>
      <w:r w:rsidRPr="00C273D6">
        <w:rPr>
          <w:sz w:val="28"/>
          <w:szCs w:val="28"/>
        </w:rPr>
        <w:t xml:space="preserve">Распределение населения по </w:t>
      </w:r>
      <w:r>
        <w:rPr>
          <w:sz w:val="28"/>
          <w:szCs w:val="28"/>
        </w:rPr>
        <w:t>величине</w:t>
      </w:r>
      <w:r w:rsidRPr="00C273D6">
        <w:rPr>
          <w:sz w:val="28"/>
          <w:szCs w:val="28"/>
        </w:rPr>
        <w:t xml:space="preserve"> среднедушевых денежных доходов </w:t>
      </w:r>
      <w:r w:rsidRPr="00C273D6">
        <w:rPr>
          <w:sz w:val="28"/>
          <w:szCs w:val="28"/>
        </w:rPr>
        <w:br/>
        <w:t>в 20</w:t>
      </w:r>
      <w:r>
        <w:rPr>
          <w:sz w:val="28"/>
          <w:szCs w:val="28"/>
        </w:rPr>
        <w:t>20</w:t>
      </w:r>
      <w:r w:rsidRPr="00C273D6">
        <w:rPr>
          <w:sz w:val="28"/>
          <w:szCs w:val="28"/>
        </w:rPr>
        <w:t xml:space="preserve"> году сложилось следующим образом:</w:t>
      </w:r>
    </w:p>
    <w:p w:rsidR="006014BC" w:rsidRPr="004D0015" w:rsidRDefault="004B6275" w:rsidP="006D0DEC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985"/>
      </w:tblGrid>
      <w:tr w:rsidR="0077472A" w:rsidTr="00BE180F"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BE180F" w:rsidRPr="00C273D6" w:rsidRDefault="004B6275" w:rsidP="006D0DEC">
            <w:pPr>
              <w:tabs>
                <w:tab w:val="left" w:pos="147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E180F" w:rsidRPr="00107852" w:rsidRDefault="00B228FF" w:rsidP="00BE180F">
            <w:pPr>
              <w:jc w:val="center"/>
              <w:rPr>
                <w:sz w:val="24"/>
                <w:szCs w:val="24"/>
              </w:rPr>
            </w:pPr>
            <w:r w:rsidRPr="00107852">
              <w:rPr>
                <w:sz w:val="24"/>
                <w:szCs w:val="24"/>
              </w:rPr>
              <w:t xml:space="preserve">В процентах </w:t>
            </w:r>
            <w:r w:rsidRPr="00107852">
              <w:rPr>
                <w:sz w:val="24"/>
                <w:szCs w:val="24"/>
              </w:rPr>
              <w:br/>
              <w:t xml:space="preserve">к итогу </w:t>
            </w:r>
          </w:p>
        </w:tc>
      </w:tr>
      <w:tr w:rsidR="0077472A" w:rsidTr="00BE180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180F" w:rsidRPr="00C273D6" w:rsidRDefault="00B228FF" w:rsidP="004F7F36">
            <w:pPr>
              <w:rPr>
                <w:sz w:val="24"/>
                <w:szCs w:val="24"/>
              </w:rPr>
            </w:pPr>
            <w:r w:rsidRPr="00C273D6">
              <w:rPr>
                <w:b/>
                <w:sz w:val="24"/>
                <w:szCs w:val="24"/>
              </w:rPr>
              <w:t>Все население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80F" w:rsidRPr="00C273D6" w:rsidRDefault="00B228FF" w:rsidP="004F7F36">
            <w:pPr>
              <w:jc w:val="right"/>
              <w:rPr>
                <w:b/>
                <w:sz w:val="24"/>
                <w:szCs w:val="24"/>
              </w:rPr>
            </w:pPr>
            <w:r w:rsidRPr="00C273D6">
              <w:rPr>
                <w:b/>
                <w:sz w:val="24"/>
                <w:szCs w:val="24"/>
              </w:rPr>
              <w:t>100</w:t>
            </w:r>
          </w:p>
        </w:tc>
      </w:tr>
      <w:tr w:rsidR="0077472A" w:rsidTr="00BE180F"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180F" w:rsidRPr="00C273D6" w:rsidRDefault="00B228FF" w:rsidP="004F7F36">
            <w:pPr>
              <w:ind w:left="176"/>
              <w:rPr>
                <w:b/>
                <w:sz w:val="24"/>
                <w:szCs w:val="24"/>
              </w:rPr>
            </w:pPr>
            <w:r w:rsidRPr="00C273D6">
              <w:rPr>
                <w:sz w:val="24"/>
                <w:szCs w:val="24"/>
              </w:rPr>
              <w:t>в том числе со среднедушевыми денежными доходами в месяц, рублей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80F" w:rsidRPr="00C273D6" w:rsidRDefault="004B6275" w:rsidP="004F7F3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7472A" w:rsidTr="00BE180F"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16093" w:rsidRPr="00C273D6" w:rsidRDefault="00B228FF" w:rsidP="004F7F36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C273D6">
              <w:rPr>
                <w:sz w:val="24"/>
                <w:szCs w:val="24"/>
              </w:rPr>
              <w:t>7000,0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093" w:rsidRPr="00316093" w:rsidRDefault="00B228FF">
            <w:pPr>
              <w:jc w:val="right"/>
              <w:rPr>
                <w:sz w:val="24"/>
                <w:szCs w:val="24"/>
              </w:rPr>
            </w:pPr>
            <w:r w:rsidRPr="00316093">
              <w:rPr>
                <w:sz w:val="24"/>
                <w:szCs w:val="24"/>
              </w:rPr>
              <w:t>3,2</w:t>
            </w:r>
          </w:p>
        </w:tc>
      </w:tr>
      <w:tr w:rsidR="0077472A" w:rsidTr="00BE180F"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16093" w:rsidRPr="00C273D6" w:rsidRDefault="00B228FF" w:rsidP="004F7F36">
            <w:pPr>
              <w:ind w:firstLine="318"/>
              <w:rPr>
                <w:sz w:val="24"/>
                <w:szCs w:val="24"/>
              </w:rPr>
            </w:pPr>
            <w:r w:rsidRPr="00C273D6">
              <w:rPr>
                <w:sz w:val="24"/>
                <w:szCs w:val="24"/>
              </w:rPr>
              <w:t>7000,1 – 10000,0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093" w:rsidRPr="00316093" w:rsidRDefault="00B228FF">
            <w:pPr>
              <w:jc w:val="right"/>
              <w:rPr>
                <w:sz w:val="24"/>
                <w:szCs w:val="24"/>
              </w:rPr>
            </w:pPr>
            <w:r w:rsidRPr="00316093">
              <w:rPr>
                <w:sz w:val="24"/>
                <w:szCs w:val="24"/>
              </w:rPr>
              <w:t>5,8</w:t>
            </w:r>
          </w:p>
        </w:tc>
      </w:tr>
      <w:tr w:rsidR="0077472A" w:rsidTr="00BE180F"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16093" w:rsidRPr="00C273D6" w:rsidRDefault="00B228FF" w:rsidP="004F7F36">
            <w:pPr>
              <w:ind w:firstLine="318"/>
              <w:rPr>
                <w:sz w:val="24"/>
                <w:szCs w:val="24"/>
              </w:rPr>
            </w:pPr>
            <w:r w:rsidRPr="00C273D6">
              <w:rPr>
                <w:sz w:val="24"/>
                <w:szCs w:val="24"/>
              </w:rPr>
              <w:t>10000,1 – 14000,0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093" w:rsidRPr="00316093" w:rsidRDefault="00B228FF">
            <w:pPr>
              <w:jc w:val="right"/>
              <w:rPr>
                <w:sz w:val="24"/>
                <w:szCs w:val="24"/>
              </w:rPr>
            </w:pPr>
            <w:r w:rsidRPr="00316093">
              <w:rPr>
                <w:sz w:val="24"/>
                <w:szCs w:val="24"/>
              </w:rPr>
              <w:t>10,6</w:t>
            </w:r>
          </w:p>
        </w:tc>
      </w:tr>
      <w:tr w:rsidR="0077472A" w:rsidTr="00BE180F"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16093" w:rsidRPr="00C273D6" w:rsidRDefault="00B228FF" w:rsidP="004F7F36">
            <w:pPr>
              <w:ind w:firstLine="318"/>
              <w:rPr>
                <w:sz w:val="24"/>
                <w:szCs w:val="24"/>
              </w:rPr>
            </w:pPr>
            <w:r w:rsidRPr="00C273D6">
              <w:rPr>
                <w:sz w:val="24"/>
                <w:szCs w:val="24"/>
              </w:rPr>
              <w:t>14000,1 – 19000,0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093" w:rsidRPr="00316093" w:rsidRDefault="00B228FF">
            <w:pPr>
              <w:jc w:val="right"/>
              <w:rPr>
                <w:sz w:val="24"/>
                <w:szCs w:val="24"/>
              </w:rPr>
            </w:pPr>
            <w:r w:rsidRPr="00316093">
              <w:rPr>
                <w:sz w:val="24"/>
                <w:szCs w:val="24"/>
              </w:rPr>
              <w:t>14,2</w:t>
            </w:r>
          </w:p>
        </w:tc>
      </w:tr>
      <w:tr w:rsidR="0077472A" w:rsidTr="00BE180F"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16093" w:rsidRPr="00C273D6" w:rsidRDefault="00B228FF" w:rsidP="004F7F36">
            <w:pPr>
              <w:ind w:firstLine="318"/>
              <w:rPr>
                <w:sz w:val="24"/>
                <w:szCs w:val="24"/>
              </w:rPr>
            </w:pPr>
            <w:r w:rsidRPr="00C273D6">
              <w:rPr>
                <w:sz w:val="24"/>
                <w:szCs w:val="24"/>
              </w:rPr>
              <w:t>19000,1 – 27000,0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093" w:rsidRPr="00316093" w:rsidRDefault="00B228FF">
            <w:pPr>
              <w:jc w:val="right"/>
              <w:rPr>
                <w:sz w:val="24"/>
                <w:szCs w:val="24"/>
              </w:rPr>
            </w:pPr>
            <w:r w:rsidRPr="00316093">
              <w:rPr>
                <w:sz w:val="24"/>
                <w:szCs w:val="24"/>
              </w:rPr>
              <w:t>19,6</w:t>
            </w:r>
          </w:p>
        </w:tc>
      </w:tr>
      <w:tr w:rsidR="0077472A" w:rsidTr="00BE180F"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16093" w:rsidRPr="00C273D6" w:rsidRDefault="00B228FF" w:rsidP="004F7F36">
            <w:pPr>
              <w:ind w:firstLine="318"/>
              <w:rPr>
                <w:sz w:val="24"/>
                <w:szCs w:val="24"/>
              </w:rPr>
            </w:pPr>
            <w:r w:rsidRPr="00C273D6">
              <w:rPr>
                <w:sz w:val="24"/>
                <w:szCs w:val="24"/>
              </w:rPr>
              <w:t>27000,1 – 45000,0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093" w:rsidRPr="00316093" w:rsidRDefault="00B228FF">
            <w:pPr>
              <w:jc w:val="right"/>
              <w:rPr>
                <w:sz w:val="24"/>
                <w:szCs w:val="24"/>
              </w:rPr>
            </w:pPr>
            <w:r w:rsidRPr="00316093">
              <w:rPr>
                <w:sz w:val="24"/>
                <w:szCs w:val="24"/>
              </w:rPr>
              <w:t>25,9</w:t>
            </w:r>
          </w:p>
        </w:tc>
      </w:tr>
      <w:tr w:rsidR="0077472A" w:rsidTr="00BE180F"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16093" w:rsidRPr="00C273D6" w:rsidRDefault="00B228FF" w:rsidP="004F7F36">
            <w:pPr>
              <w:ind w:firstLine="318"/>
              <w:rPr>
                <w:sz w:val="24"/>
                <w:szCs w:val="24"/>
              </w:rPr>
            </w:pPr>
            <w:r w:rsidRPr="00C273D6">
              <w:rPr>
                <w:sz w:val="24"/>
                <w:szCs w:val="24"/>
              </w:rPr>
              <w:t>45000,1 – 60000,0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093" w:rsidRPr="00316093" w:rsidRDefault="00B228FF">
            <w:pPr>
              <w:jc w:val="right"/>
              <w:rPr>
                <w:sz w:val="24"/>
                <w:szCs w:val="24"/>
              </w:rPr>
            </w:pPr>
            <w:r w:rsidRPr="00316093">
              <w:rPr>
                <w:sz w:val="24"/>
                <w:szCs w:val="24"/>
              </w:rPr>
              <w:t>9,7</w:t>
            </w:r>
          </w:p>
        </w:tc>
      </w:tr>
      <w:tr w:rsidR="0077472A" w:rsidTr="00BE180F"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6093" w:rsidRPr="00C273D6" w:rsidRDefault="00B228FF" w:rsidP="004F7F36">
            <w:pPr>
              <w:ind w:firstLine="318"/>
              <w:rPr>
                <w:sz w:val="24"/>
                <w:szCs w:val="24"/>
              </w:rPr>
            </w:pPr>
            <w:r w:rsidRPr="00C273D6">
              <w:rPr>
                <w:sz w:val="24"/>
                <w:szCs w:val="24"/>
              </w:rPr>
              <w:t>свыше 60000,0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093" w:rsidRPr="00316093" w:rsidRDefault="00B228FF">
            <w:pPr>
              <w:jc w:val="right"/>
              <w:rPr>
                <w:sz w:val="24"/>
                <w:szCs w:val="24"/>
              </w:rPr>
            </w:pPr>
            <w:r w:rsidRPr="00316093">
              <w:rPr>
                <w:sz w:val="24"/>
                <w:szCs w:val="24"/>
              </w:rPr>
              <w:t>11,0</w:t>
            </w:r>
          </w:p>
        </w:tc>
      </w:tr>
    </w:tbl>
    <w:p w:rsidR="006014BC" w:rsidRPr="009D7C78" w:rsidRDefault="004B6275" w:rsidP="007F2686">
      <w:pPr>
        <w:spacing w:line="300" w:lineRule="auto"/>
        <w:ind w:firstLine="709"/>
        <w:jc w:val="both"/>
        <w:rPr>
          <w:sz w:val="28"/>
          <w:szCs w:val="28"/>
          <w:highlight w:val="yellow"/>
        </w:rPr>
      </w:pPr>
    </w:p>
    <w:p w:rsidR="009824B3" w:rsidRPr="003321D0" w:rsidRDefault="00B228FF" w:rsidP="006858E8">
      <w:pPr>
        <w:spacing w:line="300" w:lineRule="auto"/>
        <w:ind w:firstLine="709"/>
        <w:jc w:val="both"/>
        <w:rPr>
          <w:sz w:val="28"/>
          <w:szCs w:val="28"/>
        </w:rPr>
      </w:pPr>
      <w:r w:rsidRPr="003321D0">
        <w:rPr>
          <w:sz w:val="28"/>
          <w:szCs w:val="28"/>
        </w:rPr>
        <w:t>По отношению к предыдущему году дол</w:t>
      </w:r>
      <w:r>
        <w:rPr>
          <w:sz w:val="28"/>
          <w:szCs w:val="28"/>
        </w:rPr>
        <w:t>я</w:t>
      </w:r>
      <w:r w:rsidRPr="003321D0">
        <w:rPr>
          <w:sz w:val="28"/>
          <w:szCs w:val="28"/>
        </w:rPr>
        <w:t xml:space="preserve"> населения с наименьшими доходами (</w:t>
      </w:r>
      <w:r>
        <w:rPr>
          <w:sz w:val="28"/>
          <w:szCs w:val="28"/>
        </w:rPr>
        <w:t xml:space="preserve">до 7000 рублей в месяц) </w:t>
      </w:r>
      <w:r w:rsidRPr="00316093">
        <w:rPr>
          <w:sz w:val="28"/>
          <w:szCs w:val="28"/>
        </w:rPr>
        <w:t>сни</w:t>
      </w:r>
      <w:r>
        <w:rPr>
          <w:sz w:val="28"/>
          <w:szCs w:val="28"/>
        </w:rPr>
        <w:t xml:space="preserve">зилась </w:t>
      </w:r>
      <w:r w:rsidRPr="003321D0">
        <w:rPr>
          <w:sz w:val="28"/>
          <w:szCs w:val="28"/>
        </w:rPr>
        <w:t xml:space="preserve">на </w:t>
      </w:r>
      <w:r w:rsidRPr="00316093">
        <w:rPr>
          <w:sz w:val="28"/>
          <w:szCs w:val="28"/>
        </w:rPr>
        <w:t>0,8</w:t>
      </w:r>
      <w:r w:rsidRPr="003321D0">
        <w:rPr>
          <w:sz w:val="28"/>
          <w:szCs w:val="28"/>
        </w:rPr>
        <w:t xml:space="preserve"> процентного пункта</w:t>
      </w:r>
      <w:r>
        <w:rPr>
          <w:sz w:val="28"/>
          <w:szCs w:val="28"/>
        </w:rPr>
        <w:t>,</w:t>
      </w:r>
      <w:r w:rsidRPr="003321D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321D0">
        <w:rPr>
          <w:sz w:val="28"/>
          <w:szCs w:val="28"/>
        </w:rPr>
        <w:t>с наибольшими доходами (</w:t>
      </w:r>
      <w:r>
        <w:rPr>
          <w:sz w:val="28"/>
          <w:szCs w:val="28"/>
        </w:rPr>
        <w:t>свыше 60000 рублей в месяц</w:t>
      </w:r>
      <w:r w:rsidRPr="00316093">
        <w:rPr>
          <w:sz w:val="28"/>
          <w:szCs w:val="28"/>
        </w:rPr>
        <w:t>) – увелич</w:t>
      </w:r>
      <w:r>
        <w:rPr>
          <w:sz w:val="28"/>
          <w:szCs w:val="28"/>
        </w:rPr>
        <w:t>илась</w:t>
      </w:r>
      <w:r w:rsidRPr="003321D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321D0">
        <w:rPr>
          <w:sz w:val="28"/>
          <w:szCs w:val="28"/>
        </w:rPr>
        <w:t xml:space="preserve">на </w:t>
      </w:r>
      <w:r>
        <w:rPr>
          <w:sz w:val="28"/>
          <w:szCs w:val="28"/>
        </w:rPr>
        <w:t>0,4</w:t>
      </w:r>
      <w:r w:rsidRPr="003321D0">
        <w:rPr>
          <w:sz w:val="28"/>
          <w:szCs w:val="28"/>
        </w:rPr>
        <w:t xml:space="preserve"> процентн</w:t>
      </w:r>
      <w:r>
        <w:rPr>
          <w:sz w:val="28"/>
          <w:szCs w:val="28"/>
        </w:rPr>
        <w:t>ого</w:t>
      </w:r>
      <w:r w:rsidRPr="003321D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3321D0">
        <w:rPr>
          <w:sz w:val="28"/>
          <w:szCs w:val="28"/>
        </w:rPr>
        <w:t xml:space="preserve">. </w:t>
      </w:r>
    </w:p>
    <w:p w:rsidR="009824B3" w:rsidRPr="003321D0" w:rsidRDefault="00B228FF" w:rsidP="006858E8">
      <w:pPr>
        <w:spacing w:line="300" w:lineRule="auto"/>
        <w:ind w:firstLine="709"/>
        <w:jc w:val="both"/>
        <w:rPr>
          <w:sz w:val="28"/>
          <w:szCs w:val="28"/>
        </w:rPr>
      </w:pPr>
      <w:r w:rsidRPr="003321D0">
        <w:rPr>
          <w:sz w:val="28"/>
          <w:szCs w:val="28"/>
        </w:rPr>
        <w:t xml:space="preserve">Численность населения с денежными доходами ниже величины прожиточного минимума в общей численности населения </w:t>
      </w:r>
      <w:r>
        <w:rPr>
          <w:sz w:val="28"/>
          <w:szCs w:val="28"/>
        </w:rPr>
        <w:t xml:space="preserve">края </w:t>
      </w:r>
      <w:r w:rsidRPr="003321D0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332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Pr="009D4839">
        <w:rPr>
          <w:sz w:val="28"/>
          <w:szCs w:val="28"/>
        </w:rPr>
        <w:t>состави</w:t>
      </w:r>
      <w:r>
        <w:rPr>
          <w:sz w:val="28"/>
          <w:szCs w:val="28"/>
        </w:rPr>
        <w:t>ла</w:t>
      </w:r>
      <w:r w:rsidRPr="009D4839">
        <w:rPr>
          <w:sz w:val="28"/>
          <w:szCs w:val="28"/>
        </w:rPr>
        <w:t xml:space="preserve"> 17 процент</w:t>
      </w:r>
      <w:r>
        <w:rPr>
          <w:sz w:val="28"/>
          <w:szCs w:val="28"/>
        </w:rPr>
        <w:t>ов (в 2019 году – 17,3 процента)</w:t>
      </w:r>
      <w:r w:rsidRPr="009D4839">
        <w:rPr>
          <w:sz w:val="28"/>
          <w:szCs w:val="28"/>
        </w:rPr>
        <w:t>.</w:t>
      </w:r>
    </w:p>
    <w:p w:rsidR="00683303" w:rsidRDefault="00B228FF" w:rsidP="006858E8">
      <w:pPr>
        <w:spacing w:line="300" w:lineRule="auto"/>
        <w:ind w:firstLine="709"/>
        <w:jc w:val="both"/>
        <w:rPr>
          <w:sz w:val="28"/>
          <w:szCs w:val="28"/>
        </w:rPr>
      </w:pPr>
      <w:proofErr w:type="gramStart"/>
      <w:r w:rsidRPr="003321D0">
        <w:rPr>
          <w:sz w:val="28"/>
          <w:szCs w:val="28"/>
        </w:rPr>
        <w:lastRenderedPageBreak/>
        <w:t>Коэффициент Джини</w:t>
      </w:r>
      <w:r>
        <w:rPr>
          <w:sz w:val="28"/>
          <w:szCs w:val="28"/>
          <w:vertAlign w:val="superscript"/>
        </w:rPr>
        <w:t>3</w:t>
      </w:r>
      <w:r w:rsidRPr="003321D0">
        <w:rPr>
          <w:sz w:val="28"/>
          <w:szCs w:val="28"/>
          <w:vertAlign w:val="superscript"/>
        </w:rPr>
        <w:t>)</w:t>
      </w:r>
      <w:r w:rsidRPr="003321D0">
        <w:rPr>
          <w:sz w:val="28"/>
          <w:szCs w:val="28"/>
        </w:rPr>
        <w:t xml:space="preserve">, характеризующий степень равномерности распределения доходов, </w:t>
      </w:r>
      <w:r w:rsidRPr="009D4839">
        <w:rPr>
          <w:sz w:val="28"/>
          <w:szCs w:val="28"/>
        </w:rPr>
        <w:t>снизился с 0,390 в 2019 году до 0,380 в 2020 году.</w:t>
      </w:r>
      <w:proofErr w:type="gramEnd"/>
      <w:r w:rsidRPr="009D4839">
        <w:rPr>
          <w:sz w:val="28"/>
          <w:szCs w:val="28"/>
        </w:rPr>
        <w:t xml:space="preserve"> Соотношение доходов 10 процентов наиболее и наименее обеспеченного населения в 2020 году составило 12,4 раза (в 2019 году – 13,2 раза).</w:t>
      </w:r>
    </w:p>
    <w:p w:rsidR="00090207" w:rsidRPr="00683303" w:rsidRDefault="004B6275" w:rsidP="006858E8">
      <w:pPr>
        <w:spacing w:line="276" w:lineRule="auto"/>
        <w:ind w:firstLine="708"/>
        <w:jc w:val="both"/>
        <w:rPr>
          <w:sz w:val="28"/>
          <w:szCs w:val="28"/>
        </w:rPr>
      </w:pPr>
    </w:p>
    <w:p w:rsidR="00B2715C" w:rsidRDefault="00B228FF" w:rsidP="006858E8">
      <w:pPr>
        <w:spacing w:line="276" w:lineRule="auto"/>
        <w:jc w:val="both"/>
      </w:pPr>
      <w:r w:rsidRPr="000A5E6B">
        <w:rPr>
          <w:vertAlign w:val="superscript"/>
        </w:rPr>
        <w:t xml:space="preserve">1) </w:t>
      </w:r>
      <w:r>
        <w:t xml:space="preserve">Предварительные данные, </w:t>
      </w:r>
      <w:r w:rsidRPr="000A5E6B">
        <w:t>рассчитаны с использованием величины макроэкономического показателя среднедушевых денежных доходов населения, определенной в соответствии с Методологическими положениями по расчету показателей денежных доходов и расходов населения</w:t>
      </w:r>
      <w:r>
        <w:t xml:space="preserve"> (</w:t>
      </w:r>
      <w:r w:rsidRPr="000A5E6B">
        <w:t xml:space="preserve">приказ Росстата от 2 июля 2014 г. № 465 </w:t>
      </w:r>
      <w:r>
        <w:br/>
      </w:r>
      <w:r w:rsidRPr="000A5E6B">
        <w:t>с изменениями от 20 ноября 2018 г.).</w:t>
      </w:r>
    </w:p>
    <w:p w:rsidR="006F6958" w:rsidRPr="001A7739" w:rsidRDefault="00B228FF" w:rsidP="006858E8">
      <w:pPr>
        <w:spacing w:line="276" w:lineRule="auto"/>
        <w:jc w:val="both"/>
      </w:pPr>
      <w:r>
        <w:rPr>
          <w:vertAlign w:val="superscript"/>
        </w:rPr>
        <w:t xml:space="preserve">2) </w:t>
      </w:r>
      <w:r>
        <w:t>Медианное значение среднедушевого дохода – величина среднедушевого дохода, которая находится посередине ряда распределения (50% населения имеют среднедушевой доход меньше этого значения и 50% – больше).</w:t>
      </w:r>
    </w:p>
    <w:p w:rsidR="006F6958" w:rsidRPr="00B52031" w:rsidRDefault="00B228FF" w:rsidP="006858E8">
      <w:pPr>
        <w:spacing w:line="276" w:lineRule="auto"/>
        <w:jc w:val="both"/>
      </w:pPr>
      <w:r>
        <w:rPr>
          <w:vertAlign w:val="superscript"/>
        </w:rPr>
        <w:t>3)</w:t>
      </w:r>
      <w:r>
        <w:t xml:space="preserve"> Величина коэффициента может варьировать от 0 до 1, при этом, чем выше значение показателя, тем более неравномерно распределены доходы населения.</w:t>
      </w:r>
    </w:p>
    <w:p w:rsidR="00D153E6" w:rsidRDefault="004B6275" w:rsidP="006F6958">
      <w:pPr>
        <w:jc w:val="right"/>
      </w:pPr>
    </w:p>
    <w:p w:rsidR="004F7F36" w:rsidRPr="006F6958" w:rsidRDefault="004B6275" w:rsidP="006F6958">
      <w:pPr>
        <w:jc w:val="right"/>
      </w:pPr>
    </w:p>
    <w:p w:rsidR="00D153E6" w:rsidRDefault="004B6275" w:rsidP="004F7F36">
      <w:pPr>
        <w:spacing w:line="288" w:lineRule="auto"/>
        <w:jc w:val="both"/>
        <w:rPr>
          <w:sz w:val="4"/>
          <w:szCs w:val="4"/>
        </w:rPr>
      </w:pPr>
    </w:p>
    <w:sectPr w:rsidR="00D153E6" w:rsidSect="003B70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472A"/>
    <w:rsid w:val="0002158F"/>
    <w:rsid w:val="000F1D95"/>
    <w:rsid w:val="004B6275"/>
    <w:rsid w:val="005D2AC1"/>
    <w:rsid w:val="0077472A"/>
    <w:rsid w:val="00B228FF"/>
    <w:rsid w:val="00FC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B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B70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B70DD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semiHidden/>
    <w:rsid w:val="003B70DD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3B70DD"/>
    <w:rPr>
      <w:rFonts w:ascii="Times New Roman" w:eastAsia="Times New Roman" w:hAnsi="Times New Roman"/>
      <w:b/>
      <w:bCs/>
      <w:sz w:val="28"/>
    </w:rPr>
  </w:style>
  <w:style w:type="table" w:styleId="a5">
    <w:name w:val="Table Grid"/>
    <w:basedOn w:val="a1"/>
    <w:uiPriority w:val="59"/>
    <w:rsid w:val="003B70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65F0"/>
  </w:style>
  <w:style w:type="paragraph" w:styleId="a6">
    <w:name w:val="Normal (Web)"/>
    <w:basedOn w:val="a"/>
    <w:uiPriority w:val="99"/>
    <w:semiHidden/>
    <w:unhideWhenUsed/>
    <w:rsid w:val="00BC65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20299-68CB-49F1-AD81-1E36FF31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P24_SadykovaSA</dc:creator>
  <cp:lastModifiedBy>P24_ZverevaVA</cp:lastModifiedBy>
  <cp:revision>3</cp:revision>
  <cp:lastPrinted>2020-05-12T02:47:00Z</cp:lastPrinted>
  <dcterms:created xsi:type="dcterms:W3CDTF">2021-05-13T01:59:00Z</dcterms:created>
  <dcterms:modified xsi:type="dcterms:W3CDTF">2021-05-13T02:14:00Z</dcterms:modified>
</cp:coreProperties>
</file>